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986C43">
      <w:pPr>
        <w:rPr>
          <w:rFonts w:hint="eastAsia" w:ascii="仿宋" w:hAnsi="仿宋" w:eastAsia="仿宋" w:cs="方正小标宋_GBK"/>
          <w:kern w:val="0"/>
          <w:sz w:val="32"/>
          <w:szCs w:val="32"/>
          <w:lang w:bidi="ar"/>
        </w:rPr>
      </w:pPr>
      <w:r>
        <w:rPr>
          <w:rFonts w:hint="eastAsia" w:ascii="仿宋" w:hAnsi="仿宋" w:eastAsia="仿宋" w:cs="方正小标宋_GBK"/>
          <w:kern w:val="0"/>
          <w:sz w:val="32"/>
          <w:szCs w:val="32"/>
          <w:lang w:bidi="ar"/>
        </w:rPr>
        <w:t>附件</w:t>
      </w:r>
      <w:r>
        <w:rPr>
          <w:rFonts w:hint="eastAsia" w:ascii="仿宋" w:hAnsi="仿宋" w:eastAsia="仿宋" w:cs="方正小标宋_GBK"/>
          <w:kern w:val="0"/>
          <w:sz w:val="32"/>
          <w:szCs w:val="32"/>
          <w:lang w:val="en-US" w:eastAsia="zh-CN" w:bidi="ar"/>
        </w:rPr>
        <w:t>5</w:t>
      </w:r>
      <w:r>
        <w:rPr>
          <w:rFonts w:ascii="仿宋" w:hAnsi="仿宋" w:eastAsia="仿宋" w:cs="方正小标宋_GBK"/>
          <w:kern w:val="0"/>
          <w:sz w:val="32"/>
          <w:szCs w:val="32"/>
          <w:lang w:bidi="ar"/>
        </w:rPr>
        <w:t>.1</w:t>
      </w:r>
      <w:r>
        <w:rPr>
          <w:rFonts w:hint="eastAsia" w:ascii="仿宋" w:hAnsi="仿宋" w:eastAsia="仿宋" w:cs="方正小标宋_GBK"/>
          <w:kern w:val="0"/>
          <w:sz w:val="32"/>
          <w:szCs w:val="32"/>
          <w:lang w:bidi="ar"/>
        </w:rPr>
        <w:t>：</w:t>
      </w:r>
    </w:p>
    <w:p w14:paraId="684E22E6">
      <w:pPr>
        <w:jc w:val="center"/>
        <w:rPr>
          <w:rFonts w:ascii="仿宋" w:hAnsi="仿宋" w:eastAsia="仿宋"/>
          <w:b/>
          <w:bCs/>
          <w:sz w:val="30"/>
          <w:szCs w:val="30"/>
        </w:rPr>
      </w:pPr>
      <w:r>
        <w:rPr>
          <w:rFonts w:hint="eastAsia" w:ascii="仿宋" w:hAnsi="仿宋" w:eastAsia="仿宋"/>
          <w:b/>
          <w:bCs/>
          <w:sz w:val="30"/>
          <w:szCs w:val="30"/>
        </w:rPr>
        <w:t>放弃参加推免遴选的情况说明</w:t>
      </w:r>
    </w:p>
    <w:p w14:paraId="6DD035CA">
      <w:pPr>
        <w:jc w:val="center"/>
        <w:rPr>
          <w:rFonts w:ascii="仿宋" w:hAnsi="仿宋" w:eastAsia="仿宋"/>
          <w:b/>
          <w:bCs/>
          <w:sz w:val="30"/>
          <w:szCs w:val="30"/>
        </w:rPr>
      </w:pPr>
    </w:p>
    <w:p w14:paraId="47739C2F">
      <w:pPr>
        <w:ind w:firstLine="600" w:firstLineChars="20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本人</w:t>
      </w:r>
      <w:bookmarkStart w:id="0" w:name="_GoBack"/>
      <w:bookmarkEnd w:id="0"/>
      <w:r>
        <w:rPr>
          <w:rFonts w:hint="eastAsia" w:ascii="仿宋" w:hAnsi="仿宋" w:eastAsia="仿宋"/>
          <w:sz w:val="30"/>
          <w:szCs w:val="30"/>
        </w:rPr>
        <w:t>张三，学号123456，是</w:t>
      </w:r>
      <w:r>
        <w:rPr>
          <w:rFonts w:ascii="仿宋" w:hAnsi="仿宋" w:eastAsia="仿宋"/>
          <w:color w:val="000000" w:themeColor="text1"/>
          <w:sz w:val="30"/>
          <w:szCs w:val="30"/>
          <w:highlight w:val="red"/>
          <w14:textFill>
            <w14:solidFill>
              <w14:schemeClr w14:val="tx1"/>
            </w14:solidFill>
          </w14:textFill>
        </w:rPr>
        <w:t>202</w:t>
      </w:r>
      <w:r>
        <w:rPr>
          <w:rFonts w:hint="eastAsia" w:ascii="仿宋" w:hAnsi="仿宋" w:eastAsia="仿宋"/>
          <w:color w:val="000000" w:themeColor="text1"/>
          <w:sz w:val="30"/>
          <w:szCs w:val="30"/>
          <w:highlight w:val="red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仿宋" w:hAnsi="仿宋" w:eastAsia="仿宋"/>
          <w:color w:val="000000" w:themeColor="text1"/>
          <w:sz w:val="30"/>
          <w:szCs w:val="30"/>
          <w:highlight w:val="red"/>
          <w14:textFill>
            <w14:solidFill>
              <w14:schemeClr w14:val="tx1"/>
            </w14:solidFill>
          </w14:textFill>
        </w:rPr>
        <w:t>级经济学（传媒经济方向）专业学生</w:t>
      </w:r>
      <w:r>
        <w:rPr>
          <w:rFonts w:hint="eastAsia" w:ascii="仿宋" w:hAnsi="仿宋" w:eastAsia="仿宋"/>
          <w:sz w:val="30"/>
          <w:szCs w:val="30"/>
        </w:rPr>
        <w:t>，意向毕业后</w:t>
      </w:r>
      <w:r>
        <w:rPr>
          <w:rFonts w:hint="eastAsia" w:ascii="仿宋" w:hAnsi="仿宋" w:eastAsia="仿宋"/>
          <w:sz w:val="30"/>
          <w:szCs w:val="30"/>
          <w:highlight w:val="red"/>
        </w:rPr>
        <w:t>出国或参加工作或其他原因（说明具体原因）</w:t>
      </w:r>
      <w:r>
        <w:rPr>
          <w:rFonts w:hint="eastAsia" w:ascii="仿宋" w:hAnsi="仿宋" w:eastAsia="仿宋"/>
          <w:sz w:val="30"/>
          <w:szCs w:val="30"/>
        </w:rPr>
        <w:t>，因此经过慎重考虑以及征求家长意见，决定放弃参加本次推免“一般类别项目”的遴选活动。</w:t>
      </w:r>
    </w:p>
    <w:p w14:paraId="50DAF061">
      <w:pPr>
        <w:ind w:firstLine="600" w:firstLineChars="200"/>
        <w:rPr>
          <w:rFonts w:ascii="仿宋" w:hAnsi="仿宋" w:eastAsia="仿宋"/>
          <w:sz w:val="30"/>
          <w:szCs w:val="30"/>
        </w:rPr>
      </w:pPr>
    </w:p>
    <w:p w14:paraId="24F16E72">
      <w:pPr>
        <w:ind w:firstLine="600" w:firstLineChars="200"/>
        <w:rPr>
          <w:rFonts w:ascii="仿宋" w:hAnsi="仿宋" w:eastAsia="仿宋"/>
          <w:sz w:val="30"/>
          <w:szCs w:val="30"/>
        </w:rPr>
      </w:pPr>
    </w:p>
    <w:p w14:paraId="53DD1F4D">
      <w:pPr>
        <w:ind w:firstLine="600" w:firstLineChars="200"/>
        <w:rPr>
          <w:rFonts w:ascii="仿宋" w:hAnsi="仿宋" w:eastAsia="仿宋"/>
          <w:sz w:val="30"/>
          <w:szCs w:val="30"/>
        </w:rPr>
      </w:pPr>
    </w:p>
    <w:p w14:paraId="23003CAF">
      <w:pPr>
        <w:wordWrap w:val="0"/>
        <w:ind w:firstLine="600" w:firstLineChars="200"/>
        <w:jc w:val="right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 xml:space="preserve">学生：      </w:t>
      </w:r>
    </w:p>
    <w:p w14:paraId="79F4E53F">
      <w:pPr>
        <w:wordWrap w:val="0"/>
        <w:ind w:firstLine="600" w:firstLineChars="200"/>
        <w:jc w:val="right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 xml:space="preserve">家长：      </w:t>
      </w:r>
    </w:p>
    <w:p w14:paraId="35163AE4">
      <w:pPr>
        <w:ind w:firstLine="600" w:firstLineChars="200"/>
        <w:jc w:val="right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202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5</w:t>
      </w:r>
      <w:r>
        <w:rPr>
          <w:rFonts w:hint="eastAsia" w:ascii="仿宋" w:hAnsi="仿宋" w:eastAsia="仿宋"/>
          <w:sz w:val="30"/>
          <w:szCs w:val="30"/>
        </w:rPr>
        <w:t>年9月   日</w:t>
      </w:r>
    </w:p>
    <w:p w14:paraId="66C34F7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_GBK">
    <w:altName w:val="微软雅黑"/>
    <w:panose1 w:val="00000000000000000000"/>
    <w:charset w:val="86"/>
    <w:family w:val="auto"/>
    <w:pitch w:val="default"/>
    <w:sig w:usb0="00000000" w:usb1="00000000" w:usb2="00000000" w:usb3="00000000" w:csb0="0016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514A"/>
    <w:rsid w:val="00E44277"/>
    <w:rsid w:val="00EF514A"/>
    <w:rsid w:val="42CE1C40"/>
    <w:rsid w:val="53A33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神州网信技术有限公司</Company>
  <Pages>1</Pages>
  <Words>124</Words>
  <Characters>137</Characters>
  <Lines>1</Lines>
  <Paragraphs>1</Paragraphs>
  <TotalTime>1</TotalTime>
  <ScaleCrop>false</ScaleCrop>
  <LinksUpToDate>false</LinksUpToDate>
  <CharactersWithSpaces>152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2024-09-12T09:08:00Z</dcterms:created>
  <dc:creator>王雅玲</dc:creator>
  <cp:lastModifiedBy>赵玺玉</cp:lastModifiedBy>
  <dcterms:modified xsi:type="dcterms:W3CDTF">2025-08-28T13:02:31Z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eyJoZGlkIjoiYjg3M2Y0MDlhZGI0OGNlY2ViNDVkMTEwMGYyMjRmY2YiLCJ1c2VySWQiOiIxNTY4NjkyMzc3In0=</vt:lpwstr>
  </property>
  <property fmtid="{D5CDD505-2E9C-101B-9397-08002B2CF9AE}" pid="3" name="KSOProductBuildVer">
    <vt:lpwstr>2052-12.1.0.22529</vt:lpwstr>
  </property>
  <property fmtid="{D5CDD505-2E9C-101B-9397-08002B2CF9AE}" pid="4" name="ICV">
    <vt:lpwstr>0D909D7FD6994246959D2E0001242C7F_12</vt:lpwstr>
  </property>
</Properties>
</file>